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00365924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8F2F0A">
        <w:rPr>
          <w:rStyle w:val="rvts15"/>
          <w:rFonts w:ascii="Times New Roman" w:hAnsi="Times New Roman" w:cs="Times New Roman"/>
          <w:sz w:val="24"/>
          <w:szCs w:val="24"/>
          <w:u w:val="single"/>
        </w:rPr>
        <w:t>31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8F2F0A">
        <w:rPr>
          <w:rStyle w:val="rvts15"/>
          <w:rFonts w:ascii="Times New Roman" w:hAnsi="Times New Roman" w:cs="Times New Roman"/>
          <w:sz w:val="24"/>
          <w:szCs w:val="24"/>
          <w:u w:val="single"/>
        </w:rPr>
        <w:t>серпня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8F2F0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1958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219"/>
        <w:gridCol w:w="5108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1C84604C" w:rsidR="00314D12" w:rsidRPr="00774E76" w:rsidRDefault="006C347E" w:rsidP="00C83DC1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Провідний спеціаліст відділу проходження державної служби Управління персоналу</w:t>
            </w:r>
            <w:r w:rsidR="00C8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CAAFD27" w14:textId="77777777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- Організація роботи з кадровими документами державних службовців та працівників управління юстиції у відповідності з чинним законодавством, а також ведення особових справ та трудових книжок державних службовців та працівників управління юстиції;</w:t>
            </w:r>
          </w:p>
          <w:p w14:paraId="46BEBCBA" w14:textId="1FDB2BCC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- Ведення встановленої звітно – облікової документації, підготовка державної статистичної звітності з кадрових питань</w:t>
            </w:r>
            <w:r w:rsidR="009B2AF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</w:t>
            </w: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інших звітів по кадрам, проведення аналізу якісного складу державних службовців.</w:t>
            </w:r>
          </w:p>
          <w:p w14:paraId="1E5AF347" w14:textId="25493B46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Забезпечення:</w:t>
            </w:r>
          </w:p>
          <w:p w14:paraId="2233BE1E" w14:textId="77777777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- підготовки матеріалів про призначення на посади та звільнення з посад державних службовців та працівників управління юстиції;</w:t>
            </w:r>
          </w:p>
          <w:p w14:paraId="361137C7" w14:textId="77777777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- обчислення загального стажу роботи, стажу державної служби, страхового стажу та стажу роботи за спеціальністю;</w:t>
            </w:r>
          </w:p>
          <w:p w14:paraId="4D958D95" w14:textId="77777777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- підготовки наказів щодо встановлення надбавок за вислугу років державним службовцям управління юстиції;</w:t>
            </w:r>
          </w:p>
          <w:p w14:paraId="7D65611F" w14:textId="6AA666CD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підготовки проектів наказів про надання відпусток державним службовцям </w:t>
            </w:r>
            <w:r w:rsidR="00EB31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</w:t>
            </w: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та працівникам управління юстиції та контролю за наданням відпусток;</w:t>
            </w:r>
          </w:p>
          <w:p w14:paraId="354BD3DB" w14:textId="77777777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- контролю за своєчасністю присвоєння рангів державним службовцям управління юстиції, оформлення документів про прийняття Присяги державного службовця та про присвоєння рангів, внесення  про це записів до трудових книжок;</w:t>
            </w:r>
          </w:p>
          <w:p w14:paraId="390B3A1F" w14:textId="77777777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- заповнення, обліку і зберігання трудових книжок та особових справ (особових карток)  працівників;</w:t>
            </w:r>
          </w:p>
          <w:p w14:paraId="15198022" w14:textId="3C3F7CE0" w:rsidR="00FE07DE" w:rsidRPr="00F53942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кадрового діловодства Відділу відповідно </w:t>
            </w:r>
            <w:r w:rsidR="00EB31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</w:t>
            </w: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до вимог нормативно – правових актів.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4BE9C2F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161845EE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EB3187">
              <w:t>5100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77777777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14:paraId="0385718F" w14:textId="4142E803" w:rsidR="00314D12" w:rsidRPr="001A4C71" w:rsidRDefault="009D64B9" w:rsidP="00312018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bookmark=id.z337ya"/>
            <w:bookmarkEnd w:id="1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2" w:name="bookmark=id.3j2qqm3"/>
              <w:bookmarkEnd w:id="2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56E3CB8E" w:rsidR="00314D12" w:rsidRPr="001A4C71" w:rsidRDefault="001A4C71" w:rsidP="008F2F0A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8F2F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9B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8F2F0A">
              <w:rPr>
                <w:rFonts w:ascii="Times New Roman" w:hAnsi="Times New Roman" w:cs="Times New Roman"/>
                <w:sz w:val="24"/>
                <w:szCs w:val="24"/>
              </w:rPr>
              <w:t>07 вересня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1B26D3" w14:textId="77777777" w:rsidR="001A4C71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>
              <w:t>Левченко Владислава Володимирівна</w:t>
            </w:r>
          </w:p>
          <w:p w14:paraId="64AD340F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proofErr w:type="spellStart"/>
            <w:r>
              <w:t>Ставріяні</w:t>
            </w:r>
            <w:proofErr w:type="spellEnd"/>
            <w:r>
              <w:t xml:space="preserve"> </w:t>
            </w:r>
            <w:proofErr w:type="spellStart"/>
            <w:r>
              <w:t>Регіна</w:t>
            </w:r>
            <w:proofErr w:type="spellEnd"/>
            <w:r>
              <w:t xml:space="preserve"> Олегівна</w:t>
            </w:r>
          </w:p>
          <w:p w14:paraId="63B30142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18-13</w:t>
            </w:r>
          </w:p>
          <w:p w14:paraId="06292E47" w14:textId="64D4683B" w:rsidR="00314D12" w:rsidRPr="00314D12" w:rsidRDefault="008F2F0A" w:rsidP="008F2F0A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1A4C71" w:rsidRPr="00FD70E2">
                <w:rPr>
                  <w:rStyle w:val="a3"/>
                  <w:lang w:val="en-US"/>
                </w:rPr>
                <w:t>vladislavakadri</w:t>
              </w:r>
              <w:r w:rsidR="001A4C71" w:rsidRPr="00FD70E2">
                <w:rPr>
                  <w:rStyle w:val="a3"/>
                </w:rPr>
                <w:t>@</w:t>
              </w:r>
              <w:r w:rsidR="001A4C71" w:rsidRPr="00FD70E2">
                <w:rPr>
                  <w:rStyle w:val="a3"/>
                  <w:lang w:val="en-US"/>
                </w:rPr>
                <w:t>ukr</w:t>
              </w:r>
              <w:r w:rsidR="001A4C71" w:rsidRPr="00FD70E2">
                <w:rPr>
                  <w:rStyle w:val="a3"/>
                </w:rPr>
                <w:t>.</w:t>
              </w:r>
              <w:r w:rsidR="001A4C71" w:rsidRPr="00FD70E2">
                <w:rPr>
                  <w:rStyle w:val="a3"/>
                  <w:lang w:val="en-US"/>
                </w:rPr>
                <w:t>net</w:t>
              </w:r>
            </w:hyperlink>
            <w:bookmarkStart w:id="3" w:name="_GoBack"/>
            <w:bookmarkEnd w:id="3"/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1599E508" w:rsidR="00774E76" w:rsidRPr="00774E76" w:rsidRDefault="009B2AFA" w:rsidP="00E80A78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молодшого бакалавра або бакалавра у галузі знань «Право»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55E4C"/>
    <w:rsid w:val="001121C1"/>
    <w:rsid w:val="001A4C71"/>
    <w:rsid w:val="002A7B4E"/>
    <w:rsid w:val="00312018"/>
    <w:rsid w:val="00314D12"/>
    <w:rsid w:val="00326F61"/>
    <w:rsid w:val="003446E4"/>
    <w:rsid w:val="003D2E8A"/>
    <w:rsid w:val="004231AB"/>
    <w:rsid w:val="004D575B"/>
    <w:rsid w:val="00536D0A"/>
    <w:rsid w:val="005B5AAA"/>
    <w:rsid w:val="005E76D8"/>
    <w:rsid w:val="00601708"/>
    <w:rsid w:val="00666770"/>
    <w:rsid w:val="006C347E"/>
    <w:rsid w:val="006C6A94"/>
    <w:rsid w:val="00713A64"/>
    <w:rsid w:val="007748B2"/>
    <w:rsid w:val="00774E76"/>
    <w:rsid w:val="008F2F0A"/>
    <w:rsid w:val="00917F50"/>
    <w:rsid w:val="009B2AFA"/>
    <w:rsid w:val="009D64B9"/>
    <w:rsid w:val="00A03962"/>
    <w:rsid w:val="00A52BB6"/>
    <w:rsid w:val="00AA6532"/>
    <w:rsid w:val="00B5151A"/>
    <w:rsid w:val="00C321D0"/>
    <w:rsid w:val="00C83DC1"/>
    <w:rsid w:val="00CA49AF"/>
    <w:rsid w:val="00DC7841"/>
    <w:rsid w:val="00E80A78"/>
    <w:rsid w:val="00EB3187"/>
    <w:rsid w:val="00EE334C"/>
    <w:rsid w:val="00F05017"/>
    <w:rsid w:val="00F0594A"/>
    <w:rsid w:val="00F53942"/>
    <w:rsid w:val="00F55DF1"/>
    <w:rsid w:val="00F76A35"/>
    <w:rsid w:val="00F774FC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B1F8D2C4-522E-4F99-9621-29520460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slav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2600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20</cp:revision>
  <cp:lastPrinted>2020-08-31T08:41:00Z</cp:lastPrinted>
  <dcterms:created xsi:type="dcterms:W3CDTF">2020-04-28T11:42:00Z</dcterms:created>
  <dcterms:modified xsi:type="dcterms:W3CDTF">2020-08-31T08:41:00Z</dcterms:modified>
</cp:coreProperties>
</file>