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4F1CF" w14:textId="77777777" w:rsidR="00635C2F" w:rsidRPr="000E7A10" w:rsidRDefault="00722BB8" w:rsidP="006603D1">
      <w:pPr>
        <w:pStyle w:val="a9"/>
        <w:rPr>
          <w:rFonts w:ascii="Times New Roman" w:hAnsi="Times New Roman" w:cs="Times New Roman"/>
          <w:sz w:val="24"/>
          <w:szCs w:val="24"/>
        </w:rPr>
      </w:pPr>
      <w:proofErr w:type="spellStart"/>
      <w:r w:rsidRPr="000E7A10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пункту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4¹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Постанови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7A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E7A10">
        <w:rPr>
          <w:rFonts w:ascii="Times New Roman" w:hAnsi="Times New Roman" w:cs="Times New Roman"/>
          <w:sz w:val="24"/>
          <w:szCs w:val="24"/>
        </w:rPr>
        <w:t xml:space="preserve"> 11.10.2016 № 710</w:t>
      </w:r>
      <w:r w:rsidRPr="000E7A10">
        <w:rPr>
          <w:rFonts w:ascii="Times New Roman" w:hAnsi="Times New Roman" w:cs="Times New Roman"/>
          <w:sz w:val="24"/>
          <w:szCs w:val="24"/>
        </w:rPr>
        <w:br/>
      </w:r>
    </w:p>
    <w:p w14:paraId="1B76D352" w14:textId="77777777" w:rsidR="00131414" w:rsidRDefault="00722BB8" w:rsidP="00131414">
      <w:pPr>
        <w:pStyle w:val="a9"/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</w:pPr>
      <w:r w:rsidRPr="002F0F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proofErr w:type="spellStart"/>
      <w:r w:rsidRPr="006603D1">
        <w:rPr>
          <w:rFonts w:ascii="Times New Roman" w:hAnsi="Times New Roman" w:cs="Times New Roman"/>
          <w:b/>
          <w:sz w:val="24"/>
          <w:szCs w:val="24"/>
          <w:lang w:val="ru-RU"/>
        </w:rPr>
        <w:t>Назва</w:t>
      </w:r>
      <w:proofErr w:type="spellEnd"/>
      <w:r w:rsidRPr="002F0F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603D1">
        <w:rPr>
          <w:rFonts w:ascii="Times New Roman" w:hAnsi="Times New Roman" w:cs="Times New Roman"/>
          <w:b/>
          <w:sz w:val="24"/>
          <w:szCs w:val="24"/>
          <w:lang w:val="ru-RU"/>
        </w:rPr>
        <w:t>предмета</w:t>
      </w:r>
      <w:r w:rsidRPr="002F0F3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603D1">
        <w:rPr>
          <w:rFonts w:ascii="Times New Roman" w:hAnsi="Times New Roman" w:cs="Times New Roman"/>
          <w:b/>
          <w:sz w:val="24"/>
          <w:szCs w:val="24"/>
          <w:lang w:val="ru-RU"/>
        </w:rPr>
        <w:t>закупівлі</w:t>
      </w:r>
      <w:proofErr w:type="spellEnd"/>
      <w:r w:rsidR="00E11505" w:rsidRPr="002F0F39">
        <w:rPr>
          <w:lang w:val="ru-RU"/>
        </w:rPr>
        <w:t xml:space="preserve">    </w:t>
      </w:r>
      <w:r w:rsidRPr="002F0F39">
        <w:rPr>
          <w:lang w:val="ru-RU"/>
        </w:rPr>
        <w:t xml:space="preserve">                           </w:t>
      </w:r>
      <w:r w:rsidR="006603D1" w:rsidRPr="002F0F39">
        <w:rPr>
          <w:lang w:val="ru-RU"/>
        </w:rPr>
        <w:t xml:space="preserve">       </w:t>
      </w:r>
      <w:r w:rsidRPr="006603D1">
        <w:rPr>
          <w:rFonts w:ascii="Times New Roman" w:hAnsi="Times New Roman" w:cs="Times New Roman"/>
          <w:bCs/>
          <w:color w:val="2D2C37"/>
          <w:sz w:val="24"/>
          <w:szCs w:val="24"/>
          <w:shd w:val="clear" w:color="auto" w:fill="FFFFFF"/>
          <w:lang w:val="uk-UA"/>
        </w:rPr>
        <w:t xml:space="preserve"> </w:t>
      </w:r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ДК 021:2015 - 79710000-4 </w:t>
      </w:r>
      <w:proofErr w:type="spellStart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Охоронні</w:t>
      </w:r>
      <w:proofErr w:type="spellEnd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послуги</w:t>
      </w:r>
      <w:proofErr w:type="spellEnd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(</w:t>
      </w:r>
      <w:proofErr w:type="spellStart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послуги</w:t>
      </w:r>
      <w:proofErr w:type="spellEnd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технічної</w:t>
      </w:r>
      <w:proofErr w:type="spellEnd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охорони</w:t>
      </w:r>
      <w:proofErr w:type="spellEnd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: </w:t>
      </w:r>
      <w:proofErr w:type="spellStart"/>
      <w:r w:rsidR="00131414"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пультова</w:t>
      </w:r>
      <w:proofErr w:type="spellEnd"/>
    </w:p>
    <w:p w14:paraId="19FC5CF6" w14:textId="77777777" w:rsidR="00131414" w:rsidRDefault="00131414" w:rsidP="00131414">
      <w:pPr>
        <w:pStyle w:val="a9"/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</w:pPr>
      <w:r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                                                  </w:t>
      </w:r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r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                              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охорона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та кнопка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тривоги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для потреб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структурних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підрозділів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Одеського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</w:p>
    <w:p w14:paraId="370207A0" w14:textId="20E59D56" w:rsidR="00131414" w:rsidRPr="00131414" w:rsidRDefault="00131414" w:rsidP="00131414">
      <w:pPr>
        <w:pStyle w:val="a9"/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</w:pPr>
      <w:r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         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міжрегіонального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управління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Міністерства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юстиції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України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по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Херсонській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 xml:space="preserve"> </w:t>
      </w:r>
      <w:proofErr w:type="spellStart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області</w:t>
      </w:r>
      <w:proofErr w:type="spellEnd"/>
      <w:r w:rsidRPr="00131414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)</w:t>
      </w:r>
    </w:p>
    <w:p w14:paraId="69518EC2" w14:textId="77777777" w:rsidR="006603D1" w:rsidRPr="00722BB8" w:rsidRDefault="006603D1" w:rsidP="006603D1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</w:p>
    <w:p w14:paraId="78DEA621" w14:textId="43EFF507" w:rsidR="00635C2F" w:rsidRPr="00E11505" w:rsidRDefault="00722BB8" w:rsidP="00E11505">
      <w:pPr>
        <w:pStyle w:val="a9"/>
        <w:rPr>
          <w:lang w:val="ru-RU"/>
        </w:rPr>
      </w:pPr>
      <w:r w:rsidRPr="00722BB8">
        <w:rPr>
          <w:lang w:val="ru-RU"/>
        </w:rPr>
        <w:br/>
      </w:r>
      <w:r w:rsidRPr="00722B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proofErr w:type="spellStart"/>
      <w:r w:rsidRPr="00722BB8">
        <w:rPr>
          <w:rFonts w:ascii="Times New Roman" w:hAnsi="Times New Roman" w:cs="Times New Roman"/>
          <w:b/>
          <w:sz w:val="24"/>
          <w:szCs w:val="24"/>
          <w:lang w:val="ru-RU"/>
        </w:rPr>
        <w:t>Ідентифікатор</w:t>
      </w:r>
      <w:proofErr w:type="spellEnd"/>
      <w:r w:rsidRPr="00722B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b/>
          <w:sz w:val="24"/>
          <w:szCs w:val="24"/>
          <w:lang w:val="ru-RU"/>
        </w:rPr>
        <w:t>закупівлі</w:t>
      </w:r>
      <w:proofErr w:type="spellEnd"/>
      <w:r>
        <w:rPr>
          <w:lang w:val="ru-RU"/>
        </w:rPr>
        <w:t xml:space="preserve">                                         </w:t>
      </w:r>
      <w:r w:rsidR="00A77DC8" w:rsidRPr="00A77DC8">
        <w:rPr>
          <w:rFonts w:ascii="Times New Roman" w:hAnsi="Times New Roman" w:cs="Times New Roman"/>
          <w:color w:val="2D2C37"/>
          <w:sz w:val="24"/>
          <w:szCs w:val="24"/>
          <w:shd w:val="clear" w:color="auto" w:fill="FFFFFF"/>
          <w:lang w:val="ru-UA"/>
        </w:rPr>
        <w:t>UA-2026-04-17-012479-a</w:t>
      </w:r>
      <w:r w:rsidRPr="00E11505">
        <w:rPr>
          <w:lang w:val="ru-RU"/>
        </w:rPr>
        <w:br/>
      </w:r>
      <w:r w:rsidRPr="00E11505">
        <w:rPr>
          <w:lang w:val="ru-RU"/>
        </w:rPr>
        <w:br/>
      </w:r>
    </w:p>
    <w:p w14:paraId="10983148" w14:textId="77777777" w:rsidR="00635C2F" w:rsidRPr="00E11505" w:rsidRDefault="00722BB8" w:rsidP="00E11505">
      <w:pPr>
        <w:pStyle w:val="a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proofErr w:type="spellStart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>Очікувана</w:t>
      </w:r>
      <w:proofErr w:type="spellEnd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>вартість</w:t>
      </w:r>
      <w:proofErr w:type="spellEnd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предмета </w:t>
      </w:r>
      <w:proofErr w:type="spellStart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>закупівлі</w:t>
      </w:r>
      <w:proofErr w:type="spellEnd"/>
      <w:r w:rsidR="00E11505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E11505" w:rsidRPr="00E115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1150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149 470,00 грн. (сто сорок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дев’ять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>тисяч</w:t>
      </w:r>
      <w:proofErr w:type="spellEnd"/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>чотириста</w:t>
      </w:r>
      <w:proofErr w:type="spellEnd"/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>сімдесят</w:t>
      </w:r>
      <w:proofErr w:type="spellEnd"/>
      <w:r w:rsidR="00E11505"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603D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грн. </w:t>
      </w:r>
      <w:r w:rsidR="00E11505"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00 коп.), у </w:t>
      </w:r>
      <w:r w:rsid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11505"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тому  </w:t>
      </w:r>
    </w:p>
    <w:p w14:paraId="39A76336" w14:textId="77777777" w:rsidR="00E11505" w:rsidRPr="00E11505" w:rsidRDefault="00E11505" w:rsidP="00E11505">
      <w:pPr>
        <w:pStyle w:val="a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ч</w:t>
      </w:r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ислі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ПДВ 20% – 24 911,67 грн. (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двадцять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чотири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тисячі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дев’ятсот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одинадцять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грн. </w:t>
      </w:r>
      <w:r w:rsidRPr="00E11505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67</w:t>
      </w:r>
      <w:r w:rsidR="000E7A10"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коп.)</w:t>
      </w:r>
      <w:r w:rsidR="000E7A10" w:rsidRPr="00E11505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F5D6C35" w14:textId="2A3C481A" w:rsidR="000E7A10" w:rsidRPr="00E11505" w:rsidRDefault="00722BB8" w:rsidP="000E7A10">
      <w:pPr>
        <w:pStyle w:val="a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proofErr w:type="spellStart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>Розмір</w:t>
      </w:r>
      <w:proofErr w:type="spellEnd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бюджетного </w:t>
      </w:r>
      <w:proofErr w:type="spellStart"/>
      <w:r w:rsidRPr="00E11505">
        <w:rPr>
          <w:rFonts w:ascii="Times New Roman" w:hAnsi="Times New Roman" w:cs="Times New Roman"/>
          <w:b/>
          <w:sz w:val="24"/>
          <w:szCs w:val="24"/>
          <w:lang w:val="ru-RU"/>
        </w:rPr>
        <w:t>призначення</w:t>
      </w:r>
      <w:proofErr w:type="spellEnd"/>
      <w:r w:rsidR="00E11505">
        <w:rPr>
          <w:lang w:val="ru-RU"/>
        </w:rPr>
        <w:t xml:space="preserve">:                      </w:t>
      </w:r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149 470,00 грн. (сто сорок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дев’ять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тисяч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чотириста</w:t>
      </w:r>
      <w:proofErr w:type="spellEnd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>сімдесят</w:t>
      </w:r>
      <w:proofErr w:type="spellEnd"/>
      <w:r w:rsidR="000E7A10"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E7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грн. </w:t>
      </w:r>
      <w:r w:rsidR="000E7A10"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00 коп.), у тому </w:t>
      </w:r>
      <w:bookmarkStart w:id="0" w:name="_GoBack"/>
      <w:bookmarkEnd w:id="0"/>
    </w:p>
    <w:p w14:paraId="7E0D0345" w14:textId="77777777" w:rsidR="00E11505" w:rsidRPr="00E11505" w:rsidRDefault="000E7A10" w:rsidP="000E7A10">
      <w:pPr>
        <w:pStyle w:val="a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числі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ПДВ 20% – 24 911,67 грн. (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двадцять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чотири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тисячі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дев’ятсот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одинадцять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грн. </w:t>
      </w:r>
      <w:r w:rsidRPr="00E11505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67</w:t>
      </w:r>
      <w:r w:rsidRPr="00E1150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коп.)</w:t>
      </w:r>
      <w:r w:rsidRPr="00E11505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A900499" w14:textId="48D3D4F0" w:rsidR="00E11505" w:rsidRPr="00722BB8" w:rsidRDefault="00E11505" w:rsidP="00E11505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lang w:val="ru-RU"/>
        </w:rPr>
        <w:t xml:space="preserve">                        </w:t>
      </w:r>
      <w:r w:rsidR="00722BB8" w:rsidRPr="00E11505">
        <w:rPr>
          <w:lang w:val="ru-RU"/>
        </w:rPr>
        <w:br/>
      </w:r>
      <w:r w:rsidR="00722BB8" w:rsidRPr="00E11505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722BB8" w:rsidRPr="00722B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r w:rsidR="00722BB8" w:rsidRPr="00722BB8">
        <w:rPr>
          <w:rFonts w:ascii="Times New Roman" w:hAnsi="Times New Roman" w:cs="Times New Roman"/>
          <w:b/>
          <w:sz w:val="24"/>
          <w:szCs w:val="24"/>
          <w:lang w:val="ru-RU"/>
        </w:rPr>
        <w:t>Обґрунтування</w:t>
      </w:r>
      <w:proofErr w:type="spellEnd"/>
      <w:r w:rsidR="00722BB8" w:rsidRPr="00722B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22BB8" w:rsidRPr="00722BB8">
        <w:rPr>
          <w:rFonts w:ascii="Times New Roman" w:hAnsi="Times New Roman" w:cs="Times New Roman"/>
          <w:b/>
          <w:sz w:val="24"/>
          <w:szCs w:val="24"/>
          <w:lang w:val="ru-RU"/>
        </w:rPr>
        <w:t>технічних</w:t>
      </w:r>
      <w:proofErr w:type="spellEnd"/>
      <w:r w:rsidR="00722BB8" w:rsidRPr="00722B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 w:rsidR="00722BB8" w:rsidRPr="00722BB8">
        <w:rPr>
          <w:rFonts w:ascii="Times New Roman" w:hAnsi="Times New Roman" w:cs="Times New Roman"/>
          <w:b/>
          <w:sz w:val="24"/>
          <w:szCs w:val="24"/>
          <w:lang w:val="ru-RU"/>
        </w:rPr>
        <w:t>якісних</w:t>
      </w:r>
      <w:proofErr w:type="spellEnd"/>
      <w:r w:rsidR="00722BB8" w:rsidRPr="00722B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120D435E" w14:textId="77777777" w:rsidR="00E11505" w:rsidRPr="00722BB8" w:rsidRDefault="00722BB8" w:rsidP="00722BB8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2B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характеристик предмета </w:t>
      </w:r>
      <w:proofErr w:type="spellStart"/>
      <w:r w:rsidRPr="00722BB8">
        <w:rPr>
          <w:rFonts w:ascii="Times New Roman" w:hAnsi="Times New Roman" w:cs="Times New Roman"/>
          <w:b/>
          <w:sz w:val="24"/>
          <w:szCs w:val="24"/>
          <w:lang w:val="ru-RU"/>
        </w:rPr>
        <w:t>закупівлі</w:t>
      </w:r>
      <w:proofErr w:type="spellEnd"/>
      <w:r w:rsidR="00E11505">
        <w:rPr>
          <w:lang w:val="ru-RU"/>
        </w:rPr>
        <w:t xml:space="preserve">                       </w:t>
      </w:r>
      <w:proofErr w:type="spellStart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>визначені</w:t>
      </w:r>
      <w:proofErr w:type="spellEnd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="00E11505"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до потреб  </w:t>
      </w:r>
    </w:p>
    <w:p w14:paraId="21DE2233" w14:textId="77777777" w:rsidR="00E11505" w:rsidRPr="00722BB8" w:rsidRDefault="00E11505" w:rsidP="00722BB8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722BB8"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22BB8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замовника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вимог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внутрішніх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нормативно-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розпорядчих</w:t>
      </w:r>
      <w:proofErr w:type="spellEnd"/>
    </w:p>
    <w:p w14:paraId="61D2C914" w14:textId="77777777" w:rsidR="00E11505" w:rsidRPr="00722BB8" w:rsidRDefault="00E11505" w:rsidP="00722BB8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722BB8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Одеського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міжрегіонального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юстиції</w:t>
      </w:r>
      <w:proofErr w:type="spellEnd"/>
      <w:r w:rsidRPr="00722B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B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</w:p>
    <w:p w14:paraId="6E78FA33" w14:textId="77777777" w:rsidR="00635C2F" w:rsidRPr="00E11505" w:rsidRDefault="00722BB8" w:rsidP="00E11505">
      <w:pPr>
        <w:pStyle w:val="a9"/>
        <w:rPr>
          <w:lang w:val="ru-RU"/>
        </w:rPr>
      </w:pPr>
      <w:r w:rsidRPr="00722BB8">
        <w:rPr>
          <w:lang w:val="ru-RU"/>
        </w:rPr>
        <w:br/>
      </w:r>
    </w:p>
    <w:sectPr w:rsidR="00635C2F" w:rsidRPr="00E11505" w:rsidSect="00E11505">
      <w:pgSz w:w="15840" w:h="12240" w:orient="landscape"/>
      <w:pgMar w:top="567" w:right="531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A10"/>
    <w:rsid w:val="00131414"/>
    <w:rsid w:val="0015074B"/>
    <w:rsid w:val="0029639D"/>
    <w:rsid w:val="002F0F39"/>
    <w:rsid w:val="00326F90"/>
    <w:rsid w:val="00507CEE"/>
    <w:rsid w:val="00635C2F"/>
    <w:rsid w:val="006603D1"/>
    <w:rsid w:val="00722BB8"/>
    <w:rsid w:val="008814EE"/>
    <w:rsid w:val="00A77DC8"/>
    <w:rsid w:val="00AA1D8D"/>
    <w:rsid w:val="00B47730"/>
    <w:rsid w:val="00B70302"/>
    <w:rsid w:val="00CB0664"/>
    <w:rsid w:val="00E115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EFC26"/>
  <w14:defaultImageDpi w14:val="300"/>
  <w15:docId w15:val="{93020833-6595-4984-B302-787FCDBB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00B2B1-C2B0-4A6B-8FD6-9EA4CE43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11</cp:revision>
  <dcterms:created xsi:type="dcterms:W3CDTF">2013-12-23T23:15:00Z</dcterms:created>
  <dcterms:modified xsi:type="dcterms:W3CDTF">2026-04-20T14:58:00Z</dcterms:modified>
  <cp:category/>
</cp:coreProperties>
</file>